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796B9C" w14:textId="0CFF8889" w:rsidR="00E9333B" w:rsidRPr="00415499" w:rsidRDefault="00E9333B" w:rsidP="00E9333B">
      <w:pPr>
        <w:spacing w:line="360" w:lineRule="auto"/>
        <w:jc w:val="both"/>
      </w:pPr>
      <w:r w:rsidRPr="00415499">
        <w:rPr>
          <w:noProof/>
        </w:rPr>
        <w:drawing>
          <wp:inline distT="0" distB="0" distL="0" distR="0" wp14:anchorId="5E2B2BEC" wp14:editId="4ABE5825">
            <wp:extent cx="1737360" cy="6324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7360" cy="63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5499">
        <w:t xml:space="preserve"> </w:t>
      </w:r>
      <w:r w:rsidRPr="00415499">
        <w:tab/>
      </w:r>
      <w:r w:rsidRPr="00415499">
        <w:tab/>
      </w:r>
      <w:r w:rsidRPr="00415499">
        <w:tab/>
      </w:r>
      <w:r w:rsidRPr="00415499">
        <w:tab/>
      </w:r>
      <w:r w:rsidRPr="00415499">
        <w:tab/>
      </w:r>
      <w:r w:rsidRPr="00415499">
        <w:br/>
      </w:r>
    </w:p>
    <w:p w14:paraId="73223049" w14:textId="77777777" w:rsidR="00E9333B" w:rsidRPr="00415499" w:rsidRDefault="00E9333B" w:rsidP="00E9333B">
      <w:pPr>
        <w:pStyle w:val="a4"/>
        <w:spacing w:after="240" w:afterAutospacing="0" w:line="360" w:lineRule="auto"/>
        <w:jc w:val="both"/>
        <w:rPr>
          <w:b/>
          <w:bCs/>
          <w:lang w:val="en-GB"/>
        </w:rPr>
      </w:pPr>
      <w:r w:rsidRPr="00415499">
        <w:rPr>
          <w:b/>
          <w:bCs/>
        </w:rPr>
        <w:t>Скъпи членове на Мрежата РЕЙН</w:t>
      </w:r>
      <w:r w:rsidRPr="00415499">
        <w:rPr>
          <w:b/>
          <w:bCs/>
          <w:lang w:val="en-GB"/>
        </w:rPr>
        <w:t>,</w:t>
      </w:r>
    </w:p>
    <w:p w14:paraId="01A360F3" w14:textId="77777777" w:rsidR="00E9333B" w:rsidRPr="00415499" w:rsidRDefault="00E9333B" w:rsidP="00E9333B">
      <w:pPr>
        <w:pStyle w:val="a4"/>
        <w:spacing w:after="240" w:afterAutospacing="0" w:line="360" w:lineRule="auto"/>
        <w:jc w:val="both"/>
      </w:pPr>
      <w:r w:rsidRPr="00415499">
        <w:t> </w:t>
      </w:r>
    </w:p>
    <w:p w14:paraId="73CB0AA3" w14:textId="77777777" w:rsidR="00E9333B" w:rsidRPr="00415499" w:rsidRDefault="00E9333B" w:rsidP="00E9333B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  <w:color w:val="000000"/>
          <w:shd w:val="clear" w:color="auto" w:fill="FFFFFF"/>
        </w:rPr>
      </w:pPr>
      <w:r w:rsidRPr="00415499">
        <w:t>Имам</w:t>
      </w:r>
      <w:r w:rsidRPr="00415499">
        <w:rPr>
          <w:lang w:val="en-GB"/>
        </w:rPr>
        <w:t>e</w:t>
      </w:r>
      <w:r w:rsidRPr="00415499">
        <w:t xml:space="preserve"> удоволствието да Ви поканим на </w:t>
      </w:r>
      <w:r w:rsidRPr="00415499">
        <w:rPr>
          <w:rStyle w:val="a5"/>
        </w:rPr>
        <w:t>регионално събитие за споделяне на успешни практики</w:t>
      </w:r>
      <w:r w:rsidRPr="00415499">
        <w:t xml:space="preserve">, по програма на Мрежата РЕЙН, което ще се проведе в </w:t>
      </w:r>
      <w:r w:rsidRPr="00415499">
        <w:rPr>
          <w:rStyle w:val="normaltextrun"/>
          <w:b/>
          <w:bCs/>
          <w:color w:val="000000"/>
          <w:shd w:val="clear" w:color="auto" w:fill="FFFFFF"/>
        </w:rPr>
        <w:t>гр. Асеновград</w:t>
      </w:r>
      <w:r w:rsidRPr="00415499">
        <w:rPr>
          <w:rStyle w:val="eop"/>
          <w:b/>
          <w:bCs/>
          <w:color w:val="000000"/>
          <w:shd w:val="clear" w:color="auto" w:fill="FFFFFF"/>
        </w:rPr>
        <w:t xml:space="preserve">, организирано от </w:t>
      </w:r>
      <w:r w:rsidRPr="00415499">
        <w:rPr>
          <w:rStyle w:val="normaltextrun"/>
          <w:b/>
          <w:bCs/>
          <w:color w:val="000000"/>
          <w:shd w:val="clear" w:color="auto" w:fill="FFFFFF"/>
        </w:rPr>
        <w:t>Народно читалище „Родолюбие - 1873“.</w:t>
      </w:r>
    </w:p>
    <w:p w14:paraId="4F64108B" w14:textId="77777777" w:rsidR="00E9333B" w:rsidRPr="00415499" w:rsidRDefault="00E9333B" w:rsidP="00E9333B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</w:p>
    <w:p w14:paraId="4CDB7724" w14:textId="77777777" w:rsidR="00E9333B" w:rsidRPr="00415499" w:rsidRDefault="00E9333B" w:rsidP="00E9333B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  <w:r w:rsidRPr="00415499">
        <w:rPr>
          <w:rStyle w:val="normaltextrun"/>
          <w:color w:val="000000"/>
          <w:shd w:val="clear" w:color="auto" w:fill="FFFFFF"/>
        </w:rPr>
        <w:t>На събитието ще бъдат представени успешни здравни и педагогически практики за работа с деца на възраст 2-7 г. от уязвими общности</w:t>
      </w:r>
      <w:r w:rsidRPr="00415499">
        <w:rPr>
          <w:rStyle w:val="eop"/>
          <w:color w:val="000000"/>
          <w:shd w:val="clear" w:color="auto" w:fill="FFFFFF"/>
        </w:rPr>
        <w:t>.</w:t>
      </w:r>
    </w:p>
    <w:p w14:paraId="1A768755" w14:textId="77777777" w:rsidR="00E9333B" w:rsidRPr="00415499" w:rsidRDefault="00E9333B" w:rsidP="00E9333B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Style w:val="normaltextrun"/>
        </w:rPr>
      </w:pPr>
    </w:p>
    <w:p w14:paraId="55172A6C" w14:textId="5F71EC83" w:rsidR="00E9333B" w:rsidRPr="00415499" w:rsidRDefault="00E9333B" w:rsidP="00F936C6">
      <w:pPr>
        <w:spacing w:line="360" w:lineRule="auto"/>
        <w:jc w:val="both"/>
      </w:pPr>
      <w:r>
        <w:t>Самото събитие ще се проведе между</w:t>
      </w:r>
      <w:r w:rsidRPr="30E57CEC">
        <w:rPr>
          <w:rStyle w:val="a5"/>
        </w:rPr>
        <w:t> </w:t>
      </w:r>
      <w:r w:rsidR="00FBC330" w:rsidRPr="30E57CEC">
        <w:rPr>
          <w:rStyle w:val="a5"/>
        </w:rPr>
        <w:t>11</w:t>
      </w:r>
      <w:r w:rsidRPr="30E57CEC">
        <w:rPr>
          <w:rStyle w:val="a5"/>
        </w:rPr>
        <w:t>:</w:t>
      </w:r>
      <w:r w:rsidR="3DA32809" w:rsidRPr="30E57CEC">
        <w:rPr>
          <w:rStyle w:val="a5"/>
        </w:rPr>
        <w:t>0</w:t>
      </w:r>
      <w:r w:rsidRPr="30E57CEC">
        <w:rPr>
          <w:rStyle w:val="a5"/>
        </w:rPr>
        <w:t>0 ч. и 16:00 ч. на 25 юни</w:t>
      </w:r>
      <w:r>
        <w:t xml:space="preserve"> в гр. Асеновград,  </w:t>
      </w:r>
      <w:r w:rsidR="00F936C6">
        <w:t>Градска  библиотека "Паисий Хилендарски", ул. “Цар Иван Асен II“ № 24</w:t>
      </w:r>
    </w:p>
    <w:p w14:paraId="3D6DCFD1" w14:textId="77777777" w:rsidR="00E9333B" w:rsidRPr="00415499" w:rsidRDefault="00E9333B" w:rsidP="00E9333B">
      <w:pPr>
        <w:pStyle w:val="xmsolistparagraph"/>
        <w:spacing w:line="36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38CA497C" w14:textId="4AE6F361" w:rsidR="00E9333B" w:rsidRPr="00415499" w:rsidRDefault="00E9333B" w:rsidP="30E57CEC">
      <w:pPr>
        <w:pStyle w:val="a4"/>
        <w:spacing w:after="240" w:afterAutospacing="0" w:line="360" w:lineRule="auto"/>
        <w:jc w:val="both"/>
      </w:pPr>
      <w:r>
        <w:t>Моля</w:t>
      </w:r>
      <w:r w:rsidR="72AA4DBC">
        <w:t>,</w:t>
      </w:r>
      <w:r>
        <w:t xml:space="preserve"> да потвърдите своето участие в събитието, като попълните следния </w:t>
      </w:r>
      <w:hyperlink r:id="rId8">
        <w:r w:rsidRPr="30E57CEC">
          <w:rPr>
            <w:rStyle w:val="a6"/>
          </w:rPr>
          <w:t>формуляр</w:t>
        </w:r>
      </w:hyperlink>
      <w:r>
        <w:t xml:space="preserve"> </w:t>
      </w:r>
      <w:r w:rsidR="6B5261CD" w:rsidRPr="30E57CEC">
        <w:rPr>
          <w:color w:val="000000" w:themeColor="text1"/>
        </w:rPr>
        <w:t>имайте предвид, че са свободни пет места за участие в събитието до тяхното запълване, със срок три дни преди самото му провеждане</w:t>
      </w:r>
      <w:r w:rsidR="6B5261CD" w:rsidRPr="30E57CEC">
        <w:rPr>
          <w:rStyle w:val="a5"/>
          <w:color w:val="000000" w:themeColor="text1"/>
        </w:rPr>
        <w:t xml:space="preserve">.  </w:t>
      </w:r>
      <w:r w:rsidR="6B5261CD" w:rsidRPr="30E57CEC">
        <w:rPr>
          <w:rStyle w:val="a5"/>
          <w:b w:val="0"/>
          <w:bCs w:val="0"/>
          <w:i/>
          <w:iCs/>
          <w:color w:val="000000" w:themeColor="text1"/>
        </w:rPr>
        <w:t>Регистрацията Ви не е автоматично потвърждение за Вашето участие в събитието- ще се свържем допълнително с Вас, в зависимост от наличните места.</w:t>
      </w:r>
    </w:p>
    <w:p w14:paraId="4371FB9B" w14:textId="77777777" w:rsidR="00E9333B" w:rsidRPr="00415499" w:rsidRDefault="00E9333B" w:rsidP="00E9333B">
      <w:pPr>
        <w:pStyle w:val="a4"/>
        <w:spacing w:after="240" w:afterAutospacing="0" w:line="360" w:lineRule="auto"/>
        <w:jc w:val="both"/>
      </w:pPr>
      <w:r w:rsidRPr="00415499">
        <w:t xml:space="preserve">При нужда ТСА, чрез Детската градина-организатор може да покрие разходите Ви за транспорт. Направете съответната заявка при регистрация за събитието и ще получите допълнителни инструкции от ТСА относно процеса на покриване и/или възстановяване на разходите Ви. </w:t>
      </w:r>
    </w:p>
    <w:p w14:paraId="06CE2FD2" w14:textId="77777777" w:rsidR="00E9333B" w:rsidRPr="00415499" w:rsidRDefault="00E9333B" w:rsidP="00E9333B">
      <w:pPr>
        <w:pStyle w:val="a4"/>
        <w:spacing w:after="240" w:afterAutospacing="0" w:line="360" w:lineRule="auto"/>
        <w:jc w:val="both"/>
      </w:pPr>
      <w:r w:rsidRPr="00415499">
        <w:t>По-долу приложено може да откриете програмата за събитието.</w:t>
      </w:r>
    </w:p>
    <w:p w14:paraId="2F0D3BD8" w14:textId="77777777" w:rsidR="00E9333B" w:rsidRPr="00415499" w:rsidRDefault="00E9333B" w:rsidP="00E9333B">
      <w:pPr>
        <w:pStyle w:val="a4"/>
        <w:spacing w:line="360" w:lineRule="auto"/>
        <w:jc w:val="both"/>
      </w:pPr>
    </w:p>
    <w:p w14:paraId="29BD9BEC" w14:textId="77777777" w:rsidR="00E9333B" w:rsidRPr="00415499" w:rsidRDefault="00E9333B" w:rsidP="00E9333B">
      <w:pPr>
        <w:pStyle w:val="a4"/>
        <w:spacing w:after="240" w:afterAutospacing="0" w:line="360" w:lineRule="auto"/>
        <w:jc w:val="both"/>
      </w:pPr>
      <w:r w:rsidRPr="00415499">
        <w:t> </w:t>
      </w:r>
    </w:p>
    <w:p w14:paraId="6A136707" w14:textId="77777777" w:rsidR="00E9333B" w:rsidRPr="00415499" w:rsidRDefault="00E9333B" w:rsidP="00E9333B">
      <w:pPr>
        <w:pStyle w:val="a4"/>
        <w:spacing w:after="240" w:afterAutospacing="0" w:line="360" w:lineRule="auto"/>
        <w:jc w:val="both"/>
      </w:pPr>
      <w:r w:rsidRPr="00415499">
        <w:lastRenderedPageBreak/>
        <w:t> </w:t>
      </w:r>
    </w:p>
    <w:p w14:paraId="05645D86" w14:textId="77777777" w:rsidR="00E9333B" w:rsidRPr="00415499" w:rsidRDefault="00E9333B" w:rsidP="00E9333B">
      <w:pPr>
        <w:pStyle w:val="a4"/>
        <w:spacing w:after="240" w:afterAutospacing="0" w:line="360" w:lineRule="auto"/>
        <w:jc w:val="center"/>
        <w:rPr>
          <w:b/>
          <w:bCs/>
        </w:rPr>
      </w:pPr>
      <w:r w:rsidRPr="00415499">
        <w:rPr>
          <w:b/>
          <w:bCs/>
        </w:rPr>
        <w:t>Програма за регионално събитие на 25.06.2023 г.</w:t>
      </w:r>
    </w:p>
    <w:p w14:paraId="76649952" w14:textId="77777777" w:rsidR="00E9333B" w:rsidRPr="00415499" w:rsidRDefault="00E9333B" w:rsidP="00E9333B">
      <w:pPr>
        <w:pStyle w:val="a4"/>
        <w:spacing w:after="240" w:afterAutospacing="0" w:line="360" w:lineRule="auto"/>
        <w:jc w:val="both"/>
      </w:pPr>
      <w:r>
        <w:t> </w:t>
      </w:r>
    </w:p>
    <w:tbl>
      <w:tblPr>
        <w:tblStyle w:val="a7"/>
        <w:tblW w:w="9015" w:type="dxa"/>
        <w:tblLayout w:type="fixed"/>
        <w:tblLook w:val="04A0" w:firstRow="1" w:lastRow="0" w:firstColumn="1" w:lastColumn="0" w:noHBand="0" w:noVBand="1"/>
      </w:tblPr>
      <w:tblGrid>
        <w:gridCol w:w="4952"/>
        <w:gridCol w:w="1984"/>
        <w:gridCol w:w="812"/>
        <w:gridCol w:w="1267"/>
      </w:tblGrid>
      <w:tr w:rsidR="30E57CEC" w14:paraId="698E16C0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4C181008" w14:textId="523F6401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Тема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374ABE1D" w14:textId="5C7D34C5" w:rsidR="30E57CEC" w:rsidRDefault="30E57CEC">
            <w:r w:rsidRPr="30E57CE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73A68F69" w14:textId="75B6BF60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Мин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left w:w="108" w:type="dxa"/>
              <w:right w:w="108" w:type="dxa"/>
            </w:tcMar>
          </w:tcPr>
          <w:p w14:paraId="17D59FFC" w14:textId="6E6E5E6C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Говорител</w:t>
            </w:r>
          </w:p>
        </w:tc>
      </w:tr>
      <w:tr w:rsidR="30E57CEC" w14:paraId="10060BCC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1DEBD3" w14:textId="4B8182AE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Откриване и приветствия</w:t>
            </w:r>
          </w:p>
          <w:p w14:paraId="140257F4" w14:textId="24627460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Представяне на мрежа РЕЙН</w:t>
            </w:r>
          </w:p>
          <w:p w14:paraId="6ECCD713" w14:textId="264E725B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Представяне на брошура „Кътче за родители“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AAB88F" w14:textId="2E221888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11.00</w:t>
            </w:r>
            <w:r w:rsidR="005302E3">
              <w:rPr>
                <w:rFonts w:ascii="Calibri" w:eastAsia="Calibri" w:hAnsi="Calibri" w:cs="Calibri"/>
                <w:sz w:val="22"/>
                <w:szCs w:val="22"/>
              </w:rPr>
              <w:t xml:space="preserve"> ч.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32A195" w14:textId="00CDF6BF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30</w:t>
            </w:r>
            <w:r w:rsidR="005302E3">
              <w:rPr>
                <w:rFonts w:ascii="Calibri" w:eastAsia="Calibri" w:hAnsi="Calibri" w:cs="Calibri"/>
                <w:sz w:val="22"/>
                <w:szCs w:val="22"/>
              </w:rPr>
              <w:t xml:space="preserve"> 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92427CF" w14:textId="5922E566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Секретар НЧ, ТСА</w:t>
            </w:r>
          </w:p>
        </w:tc>
      </w:tr>
      <w:tr w:rsidR="30E57CEC" w14:paraId="6D572729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0B9BFBE" w14:textId="16822B01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Кафе пауза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229C7713" w14:textId="0F36B98A" w:rsidR="30E57CEC" w:rsidRDefault="30E57CEC">
            <w:r w:rsidRPr="30E57C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11.30  - 11.45 ч.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C0226C3" w14:textId="19A2751D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15</w:t>
            </w:r>
            <w:r w:rsidR="005302E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63D3DFFC" w14:textId="7CD500B9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20EA3BBC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160F6FA8" w14:textId="4114A974" w:rsidR="30E57CEC" w:rsidRPr="005302E3" w:rsidRDefault="30E57CEC">
            <w:pPr>
              <w:rPr>
                <w:b/>
                <w:bCs/>
              </w:rPr>
            </w:pPr>
            <w:r w:rsidRPr="005302E3">
              <w:rPr>
                <w:rFonts w:ascii="Calibri" w:eastAsia="Calibri" w:hAnsi="Calibri" w:cs="Calibri"/>
                <w:b/>
                <w:bCs/>
                <w:color w:val="000000" w:themeColor="text1"/>
                <w:sz w:val="22"/>
                <w:szCs w:val="22"/>
              </w:rPr>
              <w:t>Модул: Значение на семейството за развитието на успешни деца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4553379E" w14:textId="16A216D4" w:rsidR="30E57CEC" w:rsidRDefault="30E57CEC">
            <w:r w:rsidRPr="30E57C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11.45 – 12.45 ч.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7D981AA4" w14:textId="72531AA6" w:rsidR="30E57CEC" w:rsidRDefault="30E57CEC">
            <w:r w:rsidRPr="30E57CEC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>60</w:t>
            </w:r>
            <w:r w:rsidR="005302E3">
              <w:rPr>
                <w:rFonts w:ascii="Calibri" w:eastAsia="Calibri" w:hAnsi="Calibri" w:cs="Calibri"/>
                <w:color w:val="000000" w:themeColor="text1"/>
                <w:sz w:val="22"/>
                <w:szCs w:val="22"/>
              </w:rPr>
              <w:t xml:space="preserve">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14:paraId="5A67061C" w14:textId="2DA94D65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5DC74321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1964678" w14:textId="3CDDCF32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МА: Защо е важно родителите да участват в живота на децата?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0CE4EC" w14:textId="0359F455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11.45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3D1C61" w14:textId="470E0258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10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B24E26" w14:textId="67F465C0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Ментор</w:t>
            </w:r>
          </w:p>
        </w:tc>
      </w:tr>
      <w:tr w:rsidR="30E57CEC" w14:paraId="4F62B865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626575" w14:textId="432B03A9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Практически ситуации: </w:t>
            </w:r>
          </w:p>
          <w:p w14:paraId="7787E838" w14:textId="6426BAEC" w:rsidR="005302E3" w:rsidRDefault="30E57CEC" w:rsidP="30E57CEC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Разглеждане на казуси</w:t>
            </w:r>
          </w:p>
          <w:p w14:paraId="631BD24D" w14:textId="71F3EBE5" w:rsidR="005302E3" w:rsidRDefault="30E57CEC" w:rsidP="30E57CEC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Работа по групи</w:t>
            </w:r>
          </w:p>
          <w:p w14:paraId="1E8CC8D8" w14:textId="3FB36F24" w:rsidR="005302E3" w:rsidRDefault="30E57CEC" w:rsidP="30E57CEC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Ролеви игри</w:t>
            </w:r>
          </w:p>
          <w:p w14:paraId="50E817D5" w14:textId="0465E5AD" w:rsidR="005302E3" w:rsidRDefault="30E57CEC" w:rsidP="30E57CEC">
            <w:pPr>
              <w:spacing w:line="257" w:lineRule="auto"/>
              <w:rPr>
                <w:rFonts w:ascii="Calibri" w:eastAsia="Calibri" w:hAnsi="Calibri" w:cs="Calibri"/>
                <w:sz w:val="22"/>
                <w:szCs w:val="22"/>
              </w:rPr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Творчество</w:t>
            </w:r>
          </w:p>
          <w:p w14:paraId="57B12009" w14:textId="34D4112B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Презентации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002E43" w14:textId="16B66395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11.55 – 11.4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F02DB3" w14:textId="69F380FD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40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2677501" w14:textId="61BFD9A5" w:rsidR="30E57CEC" w:rsidRDefault="30E57CEC" w:rsidP="30E57CEC">
            <w:pPr>
              <w:spacing w:line="257" w:lineRule="auto"/>
            </w:pPr>
            <w:r w:rsidRPr="30E57CEC">
              <w:rPr>
                <w:rFonts w:ascii="Calibri" w:eastAsia="Calibri" w:hAnsi="Calibri" w:cs="Calibri"/>
                <w:sz w:val="22"/>
                <w:szCs w:val="22"/>
              </w:rPr>
              <w:t>Ментор</w:t>
            </w:r>
          </w:p>
        </w:tc>
      </w:tr>
      <w:tr w:rsidR="30E57CEC" w14:paraId="32374341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AFB95C" w14:textId="119838D7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Рефлексия</w:t>
            </w:r>
          </w:p>
          <w:p w14:paraId="6DF3DCB2" w14:textId="0F7175DB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DC5316" w14:textId="0B75F59E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11.30 – 11.45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33025E8" w14:textId="03A06D15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10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53B00DF" w14:textId="147A58C2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Ментор</w:t>
            </w:r>
          </w:p>
        </w:tc>
      </w:tr>
      <w:tr w:rsidR="30E57CEC" w14:paraId="6F4C8224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E13204" w14:textId="35CCF179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Обяд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2D7EA7" w14:textId="7A4BD4AF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12.45 – 13.45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8BA947E" w14:textId="52359DE5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  <w:r w:rsidR="005302E3">
              <w:rPr>
                <w:rFonts w:ascii="Calibri" w:eastAsia="Calibri" w:hAnsi="Calibri" w:cs="Calibri"/>
                <w:sz w:val="22"/>
                <w:szCs w:val="22"/>
              </w:rPr>
              <w:t>60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592A8" w14:textId="2BA2E01A" w:rsidR="30E57CEC" w:rsidRDefault="30E57CEC"/>
        </w:tc>
      </w:tr>
      <w:tr w:rsidR="30E57CEC" w14:paraId="0900B9A9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90592B9" w14:textId="59BFE3C3" w:rsidR="30E57CEC" w:rsidRDefault="30E57CEC">
            <w:r w:rsidRPr="30E57CEC"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Модул: Стратегии за взаимодействие със семействата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DD2F0A8" w14:textId="10CFB1BA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AEE38F7" w14:textId="75A9BDC2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44954C" w14:textId="41783975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5E992471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6C4A21E" w14:textId="4AFA4B11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Запознаване с формални и иновативни стратегии за взаимодействие със семействата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D3F92D" w14:textId="061154BE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13.45 – 14.45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2C7C2D" w14:textId="4E58486E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60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54639C" w14:textId="3383066C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Ментор</w:t>
            </w:r>
          </w:p>
        </w:tc>
      </w:tr>
      <w:tr w:rsidR="30E57CEC" w14:paraId="0CD3A8B7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CE3019B" w14:textId="15FE7EBD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Рефлексия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7D59E6" w14:textId="0B08E084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14.45 – 15.00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13AD44" w14:textId="79B6FA3C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15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537F16" w14:textId="466C60B1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Ментор</w:t>
            </w:r>
          </w:p>
        </w:tc>
      </w:tr>
      <w:tr w:rsidR="30E57CEC" w14:paraId="344FDACC" w14:textId="77777777" w:rsidTr="005302E3">
        <w:trPr>
          <w:trHeight w:val="705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8E54662" w14:textId="0480E261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Кафе пауза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892132" w14:textId="0CFEF382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15.00 – 15.15 ч.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0357FA" w14:textId="020F6714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12A658" w14:textId="10E96EDF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73377A97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47448A" w14:textId="26291A0E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Създаване на индивидуален план за развитие по темата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94FFED8" w14:textId="27BD59C1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15.15 – 15.45 ч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4B308C7" w14:textId="026D3683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30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3212D9" w14:textId="55FA8A03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282459DF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076A1D" w14:textId="21ED9028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Представяне на индивидуалните планове. 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1C2D7D" w14:textId="47266667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15.45 – 16.00 ч.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EDCC6A" w14:textId="7F07CCE2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15 м.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39FD5" w14:textId="61E6D516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2A3719E2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7C0D8F" w14:textId="74A399B2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Рефлексия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E68D5A" w14:textId="742B8820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16.00 – 16.30 ч.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796336D" w14:textId="3EC5217F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30 м</w:t>
            </w:r>
            <w:r w:rsidR="005302E3">
              <w:rPr>
                <w:rFonts w:ascii="Calibri" w:eastAsia="Calibri" w:hAnsi="Calibri" w:cs="Calibri"/>
                <w:sz w:val="22"/>
                <w:szCs w:val="22"/>
              </w:rPr>
              <w:t>.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2ED6F5" w14:textId="72A4EB56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</w:tr>
      <w:tr w:rsidR="30E57CEC" w14:paraId="7EE180F9" w14:textId="77777777" w:rsidTr="005302E3">
        <w:trPr>
          <w:trHeight w:val="300"/>
        </w:trPr>
        <w:tc>
          <w:tcPr>
            <w:tcW w:w="49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5B5FE8" w14:textId="555312A1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>Закриване на форума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DAF2C52" w14:textId="2486A068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16.00 </w:t>
            </w:r>
          </w:p>
        </w:tc>
        <w:tc>
          <w:tcPr>
            <w:tcW w:w="81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5014B2" w14:textId="0F52276E" w:rsidR="30E57CEC" w:rsidRDefault="30E57CEC">
            <w:r w:rsidRPr="30E57CEC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2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B6AC2F" w14:textId="3F7A5014" w:rsidR="30E57CEC" w:rsidRDefault="30E57CEC" w:rsidP="30E57CEC">
            <w:pPr>
              <w:rPr>
                <w:rFonts w:ascii="Calibri" w:eastAsia="Calibri" w:hAnsi="Calibri" w:cs="Calibri"/>
                <w:sz w:val="22"/>
                <w:szCs w:val="22"/>
              </w:rPr>
            </w:pPr>
          </w:p>
        </w:tc>
      </w:tr>
    </w:tbl>
    <w:p w14:paraId="73ECCAC0" w14:textId="69053265" w:rsidR="00E9333B" w:rsidRDefault="00E9333B" w:rsidP="30E57CEC">
      <w:pPr>
        <w:pStyle w:val="a4"/>
        <w:spacing w:after="240" w:afterAutospacing="0" w:line="360" w:lineRule="auto"/>
        <w:jc w:val="both"/>
      </w:pPr>
    </w:p>
    <w:p w14:paraId="1E28F605" w14:textId="77777777" w:rsidR="00301B13" w:rsidRDefault="00301B13"/>
    <w:sectPr w:rsidR="00301B1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33B"/>
    <w:rsid w:val="00037D22"/>
    <w:rsid w:val="00177C99"/>
    <w:rsid w:val="00301B13"/>
    <w:rsid w:val="003B4004"/>
    <w:rsid w:val="00415499"/>
    <w:rsid w:val="004B7C0A"/>
    <w:rsid w:val="005302E3"/>
    <w:rsid w:val="00570E5B"/>
    <w:rsid w:val="00610707"/>
    <w:rsid w:val="009D0FDC"/>
    <w:rsid w:val="00BA6D3A"/>
    <w:rsid w:val="00C9363A"/>
    <w:rsid w:val="00E9333B"/>
    <w:rsid w:val="00F936C6"/>
    <w:rsid w:val="00FBC330"/>
    <w:rsid w:val="02C47BD3"/>
    <w:rsid w:val="033043A1"/>
    <w:rsid w:val="050DE69E"/>
    <w:rsid w:val="0711673D"/>
    <w:rsid w:val="15929E1C"/>
    <w:rsid w:val="26C19C87"/>
    <w:rsid w:val="30E57CEC"/>
    <w:rsid w:val="3D44C6D8"/>
    <w:rsid w:val="3DA32809"/>
    <w:rsid w:val="45218A41"/>
    <w:rsid w:val="4ABE5825"/>
    <w:rsid w:val="4C3705DF"/>
    <w:rsid w:val="536C56D3"/>
    <w:rsid w:val="5D625997"/>
    <w:rsid w:val="6B5261CD"/>
    <w:rsid w:val="6FED3277"/>
    <w:rsid w:val="72AA4DBC"/>
    <w:rsid w:val="78ACE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ED2CB6"/>
  <w15:chartTrackingRefBased/>
  <w15:docId w15:val="{96B4D121-64FA-461A-9F73-CF1602349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9333B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A6D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rsid w:val="00BA6D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BA6D3A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E9333B"/>
    <w:pPr>
      <w:spacing w:before="100" w:beforeAutospacing="1" w:after="100" w:afterAutospacing="1"/>
    </w:pPr>
    <w:rPr>
      <w:lang w:eastAsia="bg-BG"/>
    </w:rPr>
  </w:style>
  <w:style w:type="character" w:styleId="a5">
    <w:name w:val="Strong"/>
    <w:basedOn w:val="a0"/>
    <w:uiPriority w:val="22"/>
    <w:qFormat/>
    <w:rsid w:val="00E9333B"/>
    <w:rPr>
      <w:b/>
      <w:bCs/>
    </w:rPr>
  </w:style>
  <w:style w:type="character" w:styleId="a6">
    <w:name w:val="Hyperlink"/>
    <w:basedOn w:val="a0"/>
    <w:uiPriority w:val="99"/>
    <w:semiHidden/>
    <w:unhideWhenUsed/>
    <w:rsid w:val="00E9333B"/>
    <w:rPr>
      <w:color w:val="0000FF"/>
      <w:u w:val="single"/>
    </w:rPr>
  </w:style>
  <w:style w:type="character" w:customStyle="1" w:styleId="normaltextrun">
    <w:name w:val="normaltextrun"/>
    <w:basedOn w:val="a0"/>
    <w:rsid w:val="00E9333B"/>
  </w:style>
  <w:style w:type="character" w:customStyle="1" w:styleId="eop">
    <w:name w:val="eop"/>
    <w:basedOn w:val="a0"/>
    <w:rsid w:val="00E9333B"/>
  </w:style>
  <w:style w:type="paragraph" w:customStyle="1" w:styleId="paragraph">
    <w:name w:val="paragraph"/>
    <w:basedOn w:val="a"/>
    <w:rsid w:val="00E9333B"/>
    <w:pPr>
      <w:spacing w:before="100" w:beforeAutospacing="1" w:after="100" w:afterAutospacing="1"/>
    </w:pPr>
    <w:rPr>
      <w:lang w:eastAsia="bg-BG"/>
    </w:rPr>
  </w:style>
  <w:style w:type="paragraph" w:customStyle="1" w:styleId="xmsolistparagraph">
    <w:name w:val="x_msolistparagraph"/>
    <w:basedOn w:val="a"/>
    <w:rsid w:val="00E9333B"/>
    <w:pPr>
      <w:ind w:left="720"/>
    </w:pPr>
    <w:rPr>
      <w:rFonts w:ascii="Calibri" w:eastAsiaTheme="minorHAnsi" w:hAnsi="Calibri" w:cs="Calibri"/>
      <w:sz w:val="22"/>
      <w:szCs w:val="22"/>
      <w:lang w:eastAsia="bg-BG"/>
    </w:rPr>
  </w:style>
  <w:style w:type="table" w:styleId="a7">
    <w:name w:val="Table Grid"/>
    <w:basedOn w:val="a1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office.com/e/Rci1R48tkt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794e2c2-b85b-4b90-8334-214de982d806"/>
    <lcf76f155ced4ddcb4097134ff3c332f xmlns="b6cad976-9dad-4686-8bfc-878e3a027295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C7F31E5B74D647BF0121159E4F5D8C" ma:contentTypeVersion="16" ma:contentTypeDescription="Create a new document." ma:contentTypeScope="" ma:versionID="06a29542b25a1108d2a69d6f1e2539df">
  <xsd:schema xmlns:xsd="http://www.w3.org/2001/XMLSchema" xmlns:xs="http://www.w3.org/2001/XMLSchema" xmlns:p="http://schemas.microsoft.com/office/2006/metadata/properties" xmlns:ns2="b6cad976-9dad-4686-8bfc-878e3a027295" xmlns:ns3="7794e2c2-b85b-4b90-8334-214de982d806" targetNamespace="http://schemas.microsoft.com/office/2006/metadata/properties" ma:root="true" ma:fieldsID="7e79ef25ec7cdc9609cd743ce23573e4" ns2:_="" ns3:_="">
    <xsd:import namespace="b6cad976-9dad-4686-8bfc-878e3a027295"/>
    <xsd:import namespace="7794e2c2-b85b-4b90-8334-214de982d8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cad976-9dad-4686-8bfc-878e3a0272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1a7eb9e-c2af-460d-a6ab-e8a643adf6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4e2c2-b85b-4b90-8334-214de982d806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9dbae50-59ed-450c-be76-93fd4663b4e0}" ma:internalName="TaxCatchAll" ma:showField="CatchAllData" ma:web="7794e2c2-b85b-4b90-8334-214de982d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211CE7-1F63-4186-BBB0-76F43CF5AB4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81E1CE-B365-4FEE-9543-2FD3384B6433}">
  <ds:schemaRefs>
    <ds:schemaRef ds:uri="http://schemas.microsoft.com/office/2006/metadata/properties"/>
    <ds:schemaRef ds:uri="http://schemas.microsoft.com/office/infopath/2007/PartnerControls"/>
    <ds:schemaRef ds:uri="7794e2c2-b85b-4b90-8334-214de982d806"/>
    <ds:schemaRef ds:uri="b6cad976-9dad-4686-8bfc-878e3a027295"/>
  </ds:schemaRefs>
</ds:datastoreItem>
</file>

<file path=customXml/itemProps3.xml><?xml version="1.0" encoding="utf-8"?>
<ds:datastoreItem xmlns:ds="http://schemas.openxmlformats.org/officeDocument/2006/customXml" ds:itemID="{668C55FA-9339-4337-9208-D4D3124EF9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cad976-9dad-4686-8bfc-878e3a027295"/>
    <ds:schemaRef ds:uri="7794e2c2-b85b-4b90-8334-214de982d8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347</Words>
  <Characters>1979</Characters>
  <Application>Microsoft Office Word</Application>
  <DocSecurity>0</DocSecurity>
  <Lines>16</Lines>
  <Paragraphs>4</Paragraphs>
  <ScaleCrop>false</ScaleCrop>
  <Company/>
  <LinksUpToDate>false</LinksUpToDate>
  <CharactersWithSpaces>2322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Tosunova</dc:creator>
  <cp:keywords/>
  <dc:description/>
  <cp:lastModifiedBy>Gabriela Tosunova</cp:lastModifiedBy>
  <cp:revision>11</cp:revision>
  <dcterms:created xsi:type="dcterms:W3CDTF">2023-06-12T21:07:00Z</dcterms:created>
  <dcterms:modified xsi:type="dcterms:W3CDTF">2023-06-13T13:08:00Z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0x01010052C7F31E5B74D647BF0121159E4F5D8C</vt:lpwstr>
  </property>
  <property fmtid="{D5CDD505-2E9C-101B-9397-08002B2CF9AE}" pid="3" name="MediaServiceImageTags">
    <vt:lpwstr/>
  </property>
</Properties>
</file>